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205A5" w14:textId="5BC46361" w:rsidR="00395DB5" w:rsidRDefault="00395DB5" w:rsidP="00395DB5">
      <w:pPr>
        <w:ind w:left="785" w:hanging="360"/>
      </w:pPr>
      <w:r>
        <w:rPr>
          <w:noProof/>
        </w:rPr>
        <w:drawing>
          <wp:anchor distT="0" distB="0" distL="114300" distR="114300" simplePos="0" relativeHeight="251658240" behindDoc="1" locked="0" layoutInCell="1" allowOverlap="1" wp14:anchorId="28990A8D" wp14:editId="182557AF">
            <wp:simplePos x="0" y="0"/>
            <wp:positionH relativeFrom="page">
              <wp:align>right</wp:align>
            </wp:positionH>
            <wp:positionV relativeFrom="paragraph">
              <wp:posOffset>-915035</wp:posOffset>
            </wp:positionV>
            <wp:extent cx="2731135" cy="1705371"/>
            <wp:effectExtent l="0" t="0" r="0" b="952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31135" cy="1705371"/>
                    </a:xfrm>
                    <a:prstGeom prst="rect">
                      <a:avLst/>
                    </a:prstGeom>
                  </pic:spPr>
                </pic:pic>
              </a:graphicData>
            </a:graphic>
            <wp14:sizeRelH relativeFrom="margin">
              <wp14:pctWidth>0</wp14:pctWidth>
            </wp14:sizeRelH>
            <wp14:sizeRelV relativeFrom="margin">
              <wp14:pctHeight>0</wp14:pctHeight>
            </wp14:sizeRelV>
          </wp:anchor>
        </w:drawing>
      </w:r>
    </w:p>
    <w:p w14:paraId="4ECC933D" w14:textId="77777777" w:rsidR="00395DB5" w:rsidRPr="00395DB5" w:rsidRDefault="00395DB5" w:rsidP="00395DB5">
      <w:pPr>
        <w:rPr>
          <w:rFonts w:cstheme="minorHAnsi"/>
          <w:b/>
          <w:sz w:val="28"/>
          <w:szCs w:val="24"/>
        </w:rPr>
      </w:pPr>
    </w:p>
    <w:p w14:paraId="5F355F42" w14:textId="5A34AF33" w:rsidR="00395DB5" w:rsidRDefault="00395DB5" w:rsidP="00395DB5">
      <w:pPr>
        <w:pStyle w:val="ListParagraph"/>
        <w:ind w:left="785"/>
        <w:jc w:val="center"/>
        <w:rPr>
          <w:rFonts w:cstheme="minorHAnsi"/>
          <w:b/>
          <w:sz w:val="28"/>
          <w:szCs w:val="24"/>
        </w:rPr>
      </w:pPr>
      <w:r w:rsidRPr="00564174">
        <w:rPr>
          <w:rFonts w:cstheme="minorHAnsi"/>
          <w:b/>
          <w:sz w:val="28"/>
          <w:szCs w:val="24"/>
        </w:rPr>
        <w:t xml:space="preserve">Learner </w:t>
      </w:r>
      <w:r>
        <w:rPr>
          <w:rFonts w:cstheme="minorHAnsi"/>
          <w:b/>
          <w:sz w:val="28"/>
          <w:szCs w:val="24"/>
        </w:rPr>
        <w:t xml:space="preserve">Appeals’ Procedure &amp; </w:t>
      </w:r>
      <w:r w:rsidRPr="00564174">
        <w:rPr>
          <w:rFonts w:cstheme="minorHAnsi"/>
          <w:b/>
          <w:sz w:val="28"/>
          <w:szCs w:val="24"/>
        </w:rPr>
        <w:t>Absence and Withdrawal Policy</w:t>
      </w:r>
    </w:p>
    <w:p w14:paraId="15E200C7" w14:textId="2E4C706F" w:rsidR="00395DB5" w:rsidRPr="00395DB5" w:rsidRDefault="00395DB5" w:rsidP="00395DB5">
      <w:pPr>
        <w:rPr>
          <w:rFonts w:cstheme="minorHAnsi"/>
          <w:b/>
          <w:sz w:val="28"/>
          <w:szCs w:val="24"/>
          <w:u w:val="single"/>
        </w:rPr>
      </w:pPr>
      <w:r w:rsidRPr="00395DB5">
        <w:rPr>
          <w:rFonts w:cstheme="minorHAnsi"/>
          <w:b/>
          <w:sz w:val="28"/>
          <w:szCs w:val="24"/>
          <w:u w:val="single"/>
        </w:rPr>
        <w:t>Appeals’ Procedure</w:t>
      </w:r>
    </w:p>
    <w:p w14:paraId="1A449CA0" w14:textId="77777777" w:rsidR="00395DB5" w:rsidRPr="00523AE1" w:rsidRDefault="00395DB5" w:rsidP="00395DB5">
      <w:pPr>
        <w:pStyle w:val="ListParagraph"/>
        <w:rPr>
          <w:rFonts w:cstheme="minorHAnsi"/>
          <w:sz w:val="24"/>
          <w:szCs w:val="24"/>
        </w:rPr>
      </w:pPr>
    </w:p>
    <w:p w14:paraId="553960CB" w14:textId="77777777" w:rsidR="00395DB5" w:rsidRPr="00523AE1" w:rsidRDefault="00395DB5" w:rsidP="00395DB5">
      <w:pPr>
        <w:pStyle w:val="ListParagraph"/>
        <w:rPr>
          <w:rFonts w:cstheme="minorHAnsi"/>
          <w:b/>
          <w:sz w:val="24"/>
          <w:szCs w:val="24"/>
        </w:rPr>
      </w:pPr>
      <w:r w:rsidRPr="00523AE1">
        <w:rPr>
          <w:rFonts w:cstheme="minorHAnsi"/>
          <w:b/>
          <w:sz w:val="24"/>
          <w:szCs w:val="24"/>
        </w:rPr>
        <w:t>Stage 1:</w:t>
      </w:r>
    </w:p>
    <w:p w14:paraId="15432E34" w14:textId="77777777" w:rsidR="00395DB5" w:rsidRPr="00523AE1" w:rsidRDefault="00395DB5" w:rsidP="00395DB5">
      <w:pPr>
        <w:pStyle w:val="ListParagraph"/>
        <w:rPr>
          <w:rFonts w:cstheme="minorHAnsi"/>
          <w:sz w:val="24"/>
          <w:szCs w:val="24"/>
        </w:rPr>
      </w:pPr>
      <w:r w:rsidRPr="00523AE1">
        <w:rPr>
          <w:rFonts w:cstheme="minorHAnsi"/>
          <w:sz w:val="24"/>
          <w:szCs w:val="24"/>
        </w:rPr>
        <w:t xml:space="preserve">When a learner feels an Assessors, decision is unjustified by the evidence produced, the learner should take this up with the Assessor </w:t>
      </w:r>
      <w:r w:rsidRPr="00523AE1">
        <w:rPr>
          <w:rFonts w:cstheme="minorHAnsi"/>
          <w:b/>
          <w:sz w:val="24"/>
          <w:szCs w:val="24"/>
        </w:rPr>
        <w:t>within one week</w:t>
      </w:r>
      <w:r w:rsidRPr="00523AE1">
        <w:rPr>
          <w:rFonts w:cstheme="minorHAnsi"/>
          <w:sz w:val="24"/>
          <w:szCs w:val="24"/>
        </w:rPr>
        <w:t xml:space="preserve"> of the assessment. The Assessor must record details of the appeal. If the issue cannot be resolved between candidate and Assessor, either can initiate the next stage of the procedure. </w:t>
      </w:r>
    </w:p>
    <w:p w14:paraId="4D504E4B" w14:textId="77777777" w:rsidR="00395DB5" w:rsidRPr="00523AE1" w:rsidRDefault="00395DB5" w:rsidP="00395DB5">
      <w:pPr>
        <w:pStyle w:val="ListParagraph"/>
        <w:rPr>
          <w:rFonts w:cstheme="minorHAnsi"/>
          <w:sz w:val="24"/>
          <w:szCs w:val="24"/>
        </w:rPr>
      </w:pPr>
    </w:p>
    <w:p w14:paraId="1CD85F13" w14:textId="77777777" w:rsidR="00395DB5" w:rsidRPr="00523AE1" w:rsidRDefault="00395DB5" w:rsidP="00395DB5">
      <w:pPr>
        <w:pStyle w:val="ListParagraph"/>
        <w:rPr>
          <w:rFonts w:cstheme="minorHAnsi"/>
          <w:b/>
          <w:sz w:val="24"/>
          <w:szCs w:val="24"/>
        </w:rPr>
      </w:pPr>
      <w:r w:rsidRPr="00523AE1">
        <w:rPr>
          <w:rFonts w:cstheme="minorHAnsi"/>
          <w:b/>
          <w:sz w:val="24"/>
          <w:szCs w:val="24"/>
        </w:rPr>
        <w:t>Stage 2:</w:t>
      </w:r>
    </w:p>
    <w:p w14:paraId="33C42ED9" w14:textId="77777777" w:rsidR="00395DB5" w:rsidRPr="00523AE1" w:rsidRDefault="00395DB5" w:rsidP="00395DB5">
      <w:pPr>
        <w:pStyle w:val="ListParagraph"/>
        <w:rPr>
          <w:rFonts w:cstheme="minorHAnsi"/>
          <w:sz w:val="24"/>
          <w:szCs w:val="24"/>
        </w:rPr>
      </w:pPr>
      <w:r w:rsidRPr="006653EC">
        <w:rPr>
          <w:rFonts w:cstheme="minorHAnsi"/>
          <w:sz w:val="24"/>
          <w:szCs w:val="24"/>
        </w:rPr>
        <w:t xml:space="preserve">The appeal form must be sent to the Director </w:t>
      </w:r>
      <w:r>
        <w:rPr>
          <w:rFonts w:cstheme="minorHAnsi"/>
          <w:sz w:val="24"/>
          <w:szCs w:val="24"/>
        </w:rPr>
        <w:t xml:space="preserve">(Ahlexi Enjily) </w:t>
      </w:r>
      <w:r w:rsidRPr="006653EC">
        <w:rPr>
          <w:rFonts w:cstheme="minorHAnsi"/>
          <w:sz w:val="24"/>
          <w:szCs w:val="24"/>
        </w:rPr>
        <w:t xml:space="preserve">of The Aunties’ Old School Training Centre </w:t>
      </w:r>
      <w:r w:rsidRPr="006653EC">
        <w:rPr>
          <w:rFonts w:cstheme="minorHAnsi"/>
          <w:b/>
          <w:sz w:val="24"/>
          <w:szCs w:val="24"/>
        </w:rPr>
        <w:t>within 20 working days</w:t>
      </w:r>
      <w:r w:rsidRPr="006653EC">
        <w:rPr>
          <w:rFonts w:cstheme="minorHAnsi"/>
          <w:sz w:val="24"/>
          <w:szCs w:val="24"/>
        </w:rPr>
        <w:t xml:space="preserve"> of the assessment in order that a date can be set up for the appeals’ panel. The learner will be informed of the date for the appeal </w:t>
      </w:r>
      <w:r w:rsidRPr="006653EC">
        <w:rPr>
          <w:rFonts w:cstheme="minorHAnsi"/>
          <w:b/>
          <w:sz w:val="24"/>
          <w:szCs w:val="24"/>
        </w:rPr>
        <w:t xml:space="preserve">within one week. </w:t>
      </w:r>
      <w:r w:rsidRPr="006653EC">
        <w:rPr>
          <w:rFonts w:cstheme="minorHAnsi"/>
          <w:sz w:val="24"/>
          <w:szCs w:val="24"/>
        </w:rPr>
        <w:t xml:space="preserve">The panel will be set up for appeal within </w:t>
      </w:r>
      <w:r w:rsidRPr="006653EC">
        <w:rPr>
          <w:rFonts w:cstheme="minorHAnsi"/>
          <w:b/>
          <w:sz w:val="24"/>
          <w:szCs w:val="24"/>
        </w:rPr>
        <w:t xml:space="preserve">20 working days </w:t>
      </w:r>
      <w:r w:rsidRPr="006653EC">
        <w:rPr>
          <w:rFonts w:cstheme="minorHAnsi"/>
          <w:sz w:val="24"/>
          <w:szCs w:val="24"/>
        </w:rPr>
        <w:t>from notification.</w:t>
      </w:r>
      <w:r w:rsidRPr="00523AE1">
        <w:rPr>
          <w:rFonts w:cstheme="minorHAnsi"/>
          <w:sz w:val="24"/>
          <w:szCs w:val="24"/>
        </w:rPr>
        <w:t xml:space="preserve"> </w:t>
      </w:r>
    </w:p>
    <w:p w14:paraId="08461799" w14:textId="77777777" w:rsidR="00395DB5" w:rsidRPr="00523AE1" w:rsidRDefault="00395DB5" w:rsidP="00395DB5">
      <w:pPr>
        <w:pStyle w:val="ListParagraph"/>
        <w:rPr>
          <w:rFonts w:cstheme="minorHAnsi"/>
          <w:sz w:val="24"/>
          <w:szCs w:val="24"/>
        </w:rPr>
      </w:pPr>
    </w:p>
    <w:p w14:paraId="0403F71E" w14:textId="77777777" w:rsidR="00395DB5" w:rsidRPr="00523AE1" w:rsidRDefault="00395DB5" w:rsidP="00395DB5">
      <w:pPr>
        <w:pStyle w:val="ListParagraph"/>
        <w:rPr>
          <w:rFonts w:cstheme="minorHAnsi"/>
          <w:b/>
          <w:sz w:val="24"/>
          <w:szCs w:val="24"/>
        </w:rPr>
      </w:pPr>
      <w:r w:rsidRPr="00523AE1">
        <w:rPr>
          <w:rFonts w:cstheme="minorHAnsi"/>
          <w:b/>
          <w:sz w:val="24"/>
          <w:szCs w:val="24"/>
        </w:rPr>
        <w:t>Stage 3:</w:t>
      </w:r>
    </w:p>
    <w:p w14:paraId="272BE5A9" w14:textId="77777777" w:rsidR="00395DB5" w:rsidRPr="00523AE1" w:rsidRDefault="00395DB5" w:rsidP="00395DB5">
      <w:pPr>
        <w:pStyle w:val="ListParagraph"/>
        <w:rPr>
          <w:rFonts w:cstheme="minorHAnsi"/>
          <w:sz w:val="24"/>
          <w:szCs w:val="24"/>
        </w:rPr>
      </w:pPr>
      <w:r w:rsidRPr="00523AE1">
        <w:rPr>
          <w:rFonts w:cstheme="minorHAnsi"/>
          <w:sz w:val="24"/>
          <w:szCs w:val="24"/>
        </w:rPr>
        <w:t>The panel will be made up as follows:</w:t>
      </w:r>
    </w:p>
    <w:p w14:paraId="5A163ADE" w14:textId="77777777" w:rsidR="00395DB5" w:rsidRPr="00523AE1" w:rsidRDefault="00395DB5" w:rsidP="00395DB5">
      <w:pPr>
        <w:pStyle w:val="ListParagraph"/>
        <w:rPr>
          <w:rFonts w:cstheme="minorHAnsi"/>
          <w:sz w:val="24"/>
          <w:szCs w:val="24"/>
        </w:rPr>
      </w:pPr>
    </w:p>
    <w:p w14:paraId="21DD3283" w14:textId="77777777" w:rsidR="00395DB5" w:rsidRPr="00523AE1" w:rsidRDefault="00395DB5" w:rsidP="00395DB5">
      <w:pPr>
        <w:pStyle w:val="ListParagraph"/>
        <w:numPr>
          <w:ilvl w:val="0"/>
          <w:numId w:val="3"/>
        </w:numPr>
        <w:rPr>
          <w:rFonts w:cstheme="minorHAnsi"/>
          <w:sz w:val="24"/>
          <w:szCs w:val="24"/>
        </w:rPr>
      </w:pPr>
      <w:r w:rsidRPr="00523AE1">
        <w:rPr>
          <w:rFonts w:cstheme="minorHAnsi"/>
          <w:sz w:val="24"/>
          <w:szCs w:val="24"/>
        </w:rPr>
        <w:t>Internal Quality Assessor</w:t>
      </w:r>
      <w:r>
        <w:rPr>
          <w:rFonts w:cstheme="minorHAnsi"/>
          <w:sz w:val="24"/>
          <w:szCs w:val="24"/>
        </w:rPr>
        <w:t xml:space="preserve"> (unless assessor to the learner).</w:t>
      </w:r>
    </w:p>
    <w:p w14:paraId="3DE79997" w14:textId="77777777" w:rsidR="00395DB5" w:rsidRPr="006653EC" w:rsidRDefault="00395DB5" w:rsidP="00395DB5">
      <w:pPr>
        <w:pStyle w:val="ListParagraph"/>
        <w:numPr>
          <w:ilvl w:val="0"/>
          <w:numId w:val="3"/>
        </w:numPr>
        <w:rPr>
          <w:rFonts w:cstheme="minorHAnsi"/>
          <w:sz w:val="24"/>
          <w:szCs w:val="24"/>
        </w:rPr>
      </w:pPr>
      <w:r w:rsidRPr="006653EC">
        <w:rPr>
          <w:rFonts w:cstheme="minorHAnsi"/>
          <w:sz w:val="24"/>
          <w:szCs w:val="24"/>
        </w:rPr>
        <w:t>Head of Training (unless assessor to the learner).</w:t>
      </w:r>
    </w:p>
    <w:p w14:paraId="78FC1310" w14:textId="77777777" w:rsidR="00395DB5" w:rsidRPr="00523AE1" w:rsidRDefault="00395DB5" w:rsidP="00395DB5">
      <w:pPr>
        <w:pStyle w:val="ListParagraph"/>
        <w:numPr>
          <w:ilvl w:val="0"/>
          <w:numId w:val="3"/>
        </w:numPr>
        <w:rPr>
          <w:rFonts w:cstheme="minorHAnsi"/>
          <w:sz w:val="24"/>
          <w:szCs w:val="24"/>
        </w:rPr>
      </w:pPr>
      <w:r w:rsidRPr="00523AE1">
        <w:rPr>
          <w:rFonts w:cstheme="minorHAnsi"/>
          <w:sz w:val="24"/>
          <w:szCs w:val="24"/>
        </w:rPr>
        <w:t>Ahlexi Enjily</w:t>
      </w:r>
    </w:p>
    <w:p w14:paraId="7D81E6C8" w14:textId="77777777" w:rsidR="00395DB5" w:rsidRPr="00523AE1" w:rsidRDefault="00395DB5" w:rsidP="00395DB5">
      <w:pPr>
        <w:rPr>
          <w:rFonts w:cstheme="minorHAnsi"/>
          <w:sz w:val="24"/>
          <w:szCs w:val="24"/>
        </w:rPr>
      </w:pPr>
      <w:r w:rsidRPr="00523AE1">
        <w:rPr>
          <w:rFonts w:cstheme="minorHAnsi"/>
          <w:sz w:val="24"/>
          <w:szCs w:val="24"/>
        </w:rPr>
        <w:t xml:space="preserve">The learner will be invited to attend and may bring an advocate. The Assessor will also be in attendance. Persons may be interviewed separately. </w:t>
      </w:r>
    </w:p>
    <w:p w14:paraId="7B7F9325" w14:textId="77777777" w:rsidR="00395DB5" w:rsidRPr="00523AE1" w:rsidRDefault="00395DB5" w:rsidP="00395DB5">
      <w:pPr>
        <w:ind w:left="720"/>
        <w:rPr>
          <w:rFonts w:cstheme="minorHAnsi"/>
          <w:sz w:val="24"/>
          <w:szCs w:val="24"/>
        </w:rPr>
      </w:pPr>
      <w:r w:rsidRPr="00523AE1">
        <w:rPr>
          <w:rFonts w:cstheme="minorHAnsi"/>
          <w:sz w:val="24"/>
          <w:szCs w:val="24"/>
        </w:rPr>
        <w:t>The decision of the Appeals</w:t>
      </w:r>
      <w:r>
        <w:rPr>
          <w:rFonts w:cstheme="minorHAnsi"/>
          <w:sz w:val="24"/>
          <w:szCs w:val="24"/>
        </w:rPr>
        <w:t>’</w:t>
      </w:r>
      <w:r w:rsidRPr="00523AE1">
        <w:rPr>
          <w:rFonts w:cstheme="minorHAnsi"/>
          <w:sz w:val="24"/>
          <w:szCs w:val="24"/>
        </w:rPr>
        <w:t xml:space="preserve"> Panel will be final. </w:t>
      </w:r>
    </w:p>
    <w:p w14:paraId="683CE275" w14:textId="77777777" w:rsidR="00395DB5" w:rsidRPr="00523AE1" w:rsidRDefault="00395DB5" w:rsidP="00395DB5">
      <w:pPr>
        <w:ind w:left="720"/>
        <w:rPr>
          <w:rFonts w:cstheme="minorHAnsi"/>
          <w:sz w:val="24"/>
          <w:szCs w:val="24"/>
        </w:rPr>
      </w:pPr>
      <w:r w:rsidRPr="00523AE1">
        <w:rPr>
          <w:rFonts w:cstheme="minorHAnsi"/>
          <w:sz w:val="24"/>
          <w:szCs w:val="24"/>
        </w:rPr>
        <w:t>However</w:t>
      </w:r>
      <w:r>
        <w:rPr>
          <w:rFonts w:cstheme="minorHAnsi"/>
          <w:sz w:val="24"/>
          <w:szCs w:val="24"/>
        </w:rPr>
        <w:t>,</w:t>
      </w:r>
      <w:r w:rsidRPr="00523AE1">
        <w:rPr>
          <w:rFonts w:cstheme="minorHAnsi"/>
          <w:sz w:val="24"/>
          <w:szCs w:val="24"/>
        </w:rPr>
        <w:t xml:space="preserve"> an appeal to the appropriate awarding body can be undertaken in accordance with the Awarding Body procedures. </w:t>
      </w:r>
    </w:p>
    <w:p w14:paraId="638768E9" w14:textId="77777777" w:rsidR="00395DB5" w:rsidRPr="00523AE1" w:rsidRDefault="00395DB5" w:rsidP="00395DB5">
      <w:pPr>
        <w:rPr>
          <w:rFonts w:cstheme="minorHAnsi"/>
          <w:sz w:val="24"/>
          <w:szCs w:val="24"/>
        </w:rPr>
      </w:pPr>
      <w:r w:rsidRPr="00523AE1">
        <w:rPr>
          <w:rFonts w:cstheme="minorHAnsi"/>
          <w:sz w:val="24"/>
          <w:szCs w:val="24"/>
        </w:rPr>
        <w:t>The panel meeting will take the following form:</w:t>
      </w:r>
    </w:p>
    <w:p w14:paraId="5CD09EEB" w14:textId="77777777" w:rsidR="00395DB5" w:rsidRPr="00523AE1" w:rsidRDefault="00395DB5" w:rsidP="00395DB5">
      <w:pPr>
        <w:pStyle w:val="ListParagraph"/>
        <w:numPr>
          <w:ilvl w:val="0"/>
          <w:numId w:val="3"/>
        </w:numPr>
        <w:rPr>
          <w:rFonts w:cstheme="minorHAnsi"/>
          <w:sz w:val="24"/>
          <w:szCs w:val="24"/>
        </w:rPr>
      </w:pPr>
      <w:r w:rsidRPr="00523AE1">
        <w:rPr>
          <w:rFonts w:cstheme="minorHAnsi"/>
          <w:sz w:val="24"/>
          <w:szCs w:val="24"/>
        </w:rPr>
        <w:t>Review of paper evidence</w:t>
      </w:r>
    </w:p>
    <w:p w14:paraId="4A6D79E8" w14:textId="77777777" w:rsidR="00395DB5" w:rsidRPr="00523AE1" w:rsidRDefault="00395DB5" w:rsidP="00395DB5">
      <w:pPr>
        <w:pStyle w:val="ListParagraph"/>
        <w:numPr>
          <w:ilvl w:val="0"/>
          <w:numId w:val="3"/>
        </w:numPr>
        <w:rPr>
          <w:rFonts w:cstheme="minorHAnsi"/>
          <w:sz w:val="24"/>
          <w:szCs w:val="24"/>
        </w:rPr>
      </w:pPr>
      <w:r w:rsidRPr="00523AE1">
        <w:rPr>
          <w:rFonts w:cstheme="minorHAnsi"/>
          <w:sz w:val="24"/>
          <w:szCs w:val="24"/>
        </w:rPr>
        <w:t>Presentation with candidate for clarification</w:t>
      </w:r>
    </w:p>
    <w:p w14:paraId="64EA9FA2" w14:textId="77777777" w:rsidR="00395DB5" w:rsidRPr="00523AE1" w:rsidRDefault="00395DB5" w:rsidP="00395DB5">
      <w:pPr>
        <w:pStyle w:val="ListParagraph"/>
        <w:numPr>
          <w:ilvl w:val="0"/>
          <w:numId w:val="3"/>
        </w:numPr>
        <w:rPr>
          <w:rFonts w:cstheme="minorHAnsi"/>
          <w:sz w:val="24"/>
          <w:szCs w:val="24"/>
        </w:rPr>
      </w:pPr>
      <w:r w:rsidRPr="00523AE1">
        <w:rPr>
          <w:rFonts w:cstheme="minorHAnsi"/>
          <w:sz w:val="24"/>
          <w:szCs w:val="24"/>
        </w:rPr>
        <w:t>Presentation with assessor for clarification</w:t>
      </w:r>
    </w:p>
    <w:p w14:paraId="17FAE857" w14:textId="77777777" w:rsidR="00395DB5" w:rsidRPr="00523AE1" w:rsidRDefault="00395DB5" w:rsidP="00395DB5">
      <w:pPr>
        <w:pStyle w:val="ListParagraph"/>
        <w:numPr>
          <w:ilvl w:val="0"/>
          <w:numId w:val="3"/>
        </w:numPr>
        <w:rPr>
          <w:rFonts w:cstheme="minorHAnsi"/>
          <w:sz w:val="24"/>
          <w:szCs w:val="24"/>
        </w:rPr>
      </w:pPr>
      <w:r w:rsidRPr="00523AE1">
        <w:rPr>
          <w:rFonts w:cstheme="minorHAnsi"/>
          <w:sz w:val="24"/>
          <w:szCs w:val="24"/>
        </w:rPr>
        <w:t>Further discussion of panel</w:t>
      </w:r>
    </w:p>
    <w:p w14:paraId="0FB006F5" w14:textId="77777777" w:rsidR="00395DB5" w:rsidRPr="00523AE1" w:rsidRDefault="00395DB5" w:rsidP="00395DB5">
      <w:pPr>
        <w:pStyle w:val="ListParagraph"/>
        <w:numPr>
          <w:ilvl w:val="0"/>
          <w:numId w:val="3"/>
        </w:numPr>
        <w:rPr>
          <w:rFonts w:cstheme="minorHAnsi"/>
          <w:sz w:val="24"/>
          <w:szCs w:val="24"/>
        </w:rPr>
      </w:pPr>
      <w:r w:rsidRPr="00523AE1">
        <w:rPr>
          <w:rFonts w:cstheme="minorHAnsi"/>
          <w:sz w:val="24"/>
          <w:szCs w:val="24"/>
        </w:rPr>
        <w:t>The candidate and/or assessor should be available for recall if necessary</w:t>
      </w:r>
    </w:p>
    <w:p w14:paraId="6F07A511" w14:textId="77777777" w:rsidR="00395DB5" w:rsidRPr="00523AE1" w:rsidRDefault="00395DB5" w:rsidP="00395DB5">
      <w:pPr>
        <w:pStyle w:val="ListParagraph"/>
        <w:numPr>
          <w:ilvl w:val="0"/>
          <w:numId w:val="3"/>
        </w:numPr>
        <w:rPr>
          <w:rFonts w:cstheme="minorHAnsi"/>
          <w:sz w:val="24"/>
          <w:szCs w:val="24"/>
        </w:rPr>
      </w:pPr>
      <w:r w:rsidRPr="00523AE1">
        <w:rPr>
          <w:rFonts w:cstheme="minorHAnsi"/>
          <w:sz w:val="24"/>
          <w:szCs w:val="24"/>
        </w:rPr>
        <w:t>Final decision by panel</w:t>
      </w:r>
    </w:p>
    <w:p w14:paraId="135462A2" w14:textId="77777777" w:rsidR="00395DB5" w:rsidRPr="00523AE1" w:rsidRDefault="00395DB5" w:rsidP="00395DB5">
      <w:pPr>
        <w:pStyle w:val="ListParagraph"/>
        <w:numPr>
          <w:ilvl w:val="0"/>
          <w:numId w:val="3"/>
        </w:numPr>
        <w:rPr>
          <w:rFonts w:cstheme="minorHAnsi"/>
          <w:sz w:val="24"/>
          <w:szCs w:val="24"/>
        </w:rPr>
      </w:pPr>
      <w:r w:rsidRPr="00523AE1">
        <w:rPr>
          <w:rFonts w:cstheme="minorHAnsi"/>
          <w:sz w:val="24"/>
          <w:szCs w:val="24"/>
        </w:rPr>
        <w:t xml:space="preserve">The </w:t>
      </w:r>
      <w:r>
        <w:rPr>
          <w:rFonts w:cstheme="minorHAnsi"/>
          <w:sz w:val="24"/>
          <w:szCs w:val="24"/>
        </w:rPr>
        <w:t>d</w:t>
      </w:r>
      <w:r w:rsidRPr="00523AE1">
        <w:rPr>
          <w:rFonts w:cstheme="minorHAnsi"/>
          <w:sz w:val="24"/>
          <w:szCs w:val="24"/>
        </w:rPr>
        <w:t>ecision should be conveyed in writing to the candidate and the ass</w:t>
      </w:r>
      <w:r>
        <w:rPr>
          <w:rFonts w:cstheme="minorHAnsi"/>
          <w:sz w:val="24"/>
          <w:szCs w:val="24"/>
        </w:rPr>
        <w:t>ess</w:t>
      </w:r>
      <w:r w:rsidRPr="00523AE1">
        <w:rPr>
          <w:rFonts w:cstheme="minorHAnsi"/>
          <w:sz w:val="24"/>
          <w:szCs w:val="24"/>
        </w:rPr>
        <w:t>or within 7 working days of the appeal being heard.</w:t>
      </w:r>
    </w:p>
    <w:p w14:paraId="3E3BA4F2" w14:textId="77777777" w:rsidR="00395DB5" w:rsidRPr="00395DB5" w:rsidRDefault="00395DB5" w:rsidP="00395DB5">
      <w:pPr>
        <w:rPr>
          <w:rFonts w:cstheme="minorHAnsi"/>
          <w:b/>
          <w:bCs/>
          <w:sz w:val="24"/>
          <w:szCs w:val="24"/>
        </w:rPr>
      </w:pPr>
      <w:r w:rsidRPr="00395DB5">
        <w:rPr>
          <w:rFonts w:cstheme="minorHAnsi"/>
          <w:b/>
          <w:bCs/>
          <w:sz w:val="24"/>
          <w:szCs w:val="24"/>
        </w:rPr>
        <w:lastRenderedPageBreak/>
        <w:t>This appeals procedure aims to embody the principles of:</w:t>
      </w:r>
    </w:p>
    <w:p w14:paraId="1133A565" w14:textId="77777777" w:rsidR="00395DB5" w:rsidRPr="00523AE1" w:rsidRDefault="00395DB5" w:rsidP="00395DB5">
      <w:pPr>
        <w:pStyle w:val="ListParagraph"/>
        <w:numPr>
          <w:ilvl w:val="0"/>
          <w:numId w:val="3"/>
        </w:numPr>
        <w:rPr>
          <w:rFonts w:cstheme="minorHAnsi"/>
          <w:sz w:val="24"/>
          <w:szCs w:val="24"/>
        </w:rPr>
      </w:pPr>
      <w:r w:rsidRPr="00523AE1">
        <w:rPr>
          <w:rFonts w:cstheme="minorHAnsi"/>
          <w:sz w:val="24"/>
          <w:szCs w:val="24"/>
        </w:rPr>
        <w:t xml:space="preserve">Natural Justice </w:t>
      </w:r>
    </w:p>
    <w:p w14:paraId="055CC021" w14:textId="77777777" w:rsidR="00395DB5" w:rsidRPr="00523AE1" w:rsidRDefault="00395DB5" w:rsidP="00395DB5">
      <w:pPr>
        <w:pStyle w:val="ListParagraph"/>
        <w:numPr>
          <w:ilvl w:val="0"/>
          <w:numId w:val="3"/>
        </w:numPr>
        <w:rPr>
          <w:rFonts w:cstheme="minorHAnsi"/>
          <w:sz w:val="24"/>
          <w:szCs w:val="24"/>
        </w:rPr>
      </w:pPr>
      <w:r w:rsidRPr="00523AE1">
        <w:rPr>
          <w:rFonts w:cstheme="minorHAnsi"/>
          <w:sz w:val="24"/>
          <w:szCs w:val="24"/>
        </w:rPr>
        <w:t>Objectivity</w:t>
      </w:r>
    </w:p>
    <w:p w14:paraId="52435A73" w14:textId="77777777" w:rsidR="00395DB5" w:rsidRPr="00523AE1" w:rsidRDefault="00395DB5" w:rsidP="00395DB5">
      <w:pPr>
        <w:pStyle w:val="ListParagraph"/>
        <w:numPr>
          <w:ilvl w:val="0"/>
          <w:numId w:val="3"/>
        </w:numPr>
        <w:rPr>
          <w:rFonts w:cstheme="minorHAnsi"/>
          <w:sz w:val="24"/>
          <w:szCs w:val="24"/>
        </w:rPr>
      </w:pPr>
      <w:r w:rsidRPr="00523AE1">
        <w:rPr>
          <w:rFonts w:cstheme="minorHAnsi"/>
          <w:sz w:val="24"/>
          <w:szCs w:val="24"/>
        </w:rPr>
        <w:t xml:space="preserve">Independence </w:t>
      </w:r>
    </w:p>
    <w:p w14:paraId="7CF1CAE9" w14:textId="77777777" w:rsidR="00395DB5" w:rsidRPr="00523AE1" w:rsidRDefault="00395DB5" w:rsidP="00395DB5">
      <w:pPr>
        <w:pStyle w:val="ListParagraph"/>
        <w:numPr>
          <w:ilvl w:val="0"/>
          <w:numId w:val="3"/>
        </w:numPr>
        <w:rPr>
          <w:rFonts w:cstheme="minorHAnsi"/>
          <w:sz w:val="24"/>
          <w:szCs w:val="24"/>
        </w:rPr>
      </w:pPr>
      <w:r w:rsidRPr="00523AE1">
        <w:rPr>
          <w:rFonts w:cstheme="minorHAnsi"/>
          <w:sz w:val="24"/>
          <w:szCs w:val="24"/>
        </w:rPr>
        <w:t>Equal Opportunities</w:t>
      </w:r>
    </w:p>
    <w:p w14:paraId="63024461" w14:textId="77777777" w:rsidR="00395DB5" w:rsidRPr="00523AE1" w:rsidRDefault="00395DB5" w:rsidP="00395DB5">
      <w:pPr>
        <w:pStyle w:val="ListParagraph"/>
        <w:numPr>
          <w:ilvl w:val="0"/>
          <w:numId w:val="3"/>
        </w:numPr>
        <w:rPr>
          <w:rFonts w:cstheme="minorHAnsi"/>
          <w:sz w:val="24"/>
          <w:szCs w:val="24"/>
        </w:rPr>
      </w:pPr>
      <w:r w:rsidRPr="00523AE1">
        <w:rPr>
          <w:rFonts w:cstheme="minorHAnsi"/>
          <w:sz w:val="24"/>
          <w:szCs w:val="24"/>
        </w:rPr>
        <w:t xml:space="preserve">Fairness </w:t>
      </w:r>
    </w:p>
    <w:p w14:paraId="69062144" w14:textId="77777777" w:rsidR="00395DB5" w:rsidRPr="00523AE1" w:rsidRDefault="00395DB5" w:rsidP="00395DB5">
      <w:pPr>
        <w:pStyle w:val="ListParagraph"/>
        <w:numPr>
          <w:ilvl w:val="0"/>
          <w:numId w:val="3"/>
        </w:numPr>
        <w:rPr>
          <w:rFonts w:cstheme="minorHAnsi"/>
          <w:sz w:val="24"/>
          <w:szCs w:val="24"/>
        </w:rPr>
      </w:pPr>
      <w:r w:rsidRPr="00523AE1">
        <w:rPr>
          <w:rFonts w:cstheme="minorHAnsi"/>
          <w:sz w:val="24"/>
          <w:szCs w:val="24"/>
        </w:rPr>
        <w:t xml:space="preserve">Equity </w:t>
      </w:r>
    </w:p>
    <w:p w14:paraId="2B371A5A" w14:textId="77777777" w:rsidR="00395DB5" w:rsidRPr="00523AE1" w:rsidRDefault="00395DB5" w:rsidP="00395DB5">
      <w:pPr>
        <w:pStyle w:val="ListParagraph"/>
        <w:numPr>
          <w:ilvl w:val="0"/>
          <w:numId w:val="3"/>
        </w:numPr>
        <w:rPr>
          <w:rFonts w:cstheme="minorHAnsi"/>
          <w:sz w:val="24"/>
          <w:szCs w:val="24"/>
        </w:rPr>
      </w:pPr>
      <w:r w:rsidRPr="00523AE1">
        <w:rPr>
          <w:rFonts w:cstheme="minorHAnsi"/>
          <w:sz w:val="24"/>
          <w:szCs w:val="24"/>
        </w:rPr>
        <w:t>Anti-Racism and Anti-Discrimination</w:t>
      </w:r>
    </w:p>
    <w:p w14:paraId="7BFAB0B4" w14:textId="77777777" w:rsidR="00395DB5" w:rsidRDefault="00395DB5" w:rsidP="00395DB5">
      <w:pPr>
        <w:pStyle w:val="ListParagraph"/>
        <w:numPr>
          <w:ilvl w:val="0"/>
          <w:numId w:val="3"/>
        </w:numPr>
        <w:rPr>
          <w:rFonts w:cstheme="minorHAnsi"/>
          <w:sz w:val="24"/>
          <w:szCs w:val="24"/>
        </w:rPr>
      </w:pPr>
      <w:r w:rsidRPr="00523AE1">
        <w:rPr>
          <w:rFonts w:cstheme="minorHAnsi"/>
          <w:sz w:val="24"/>
          <w:szCs w:val="24"/>
        </w:rPr>
        <w:t>Consideration of Special Needs</w:t>
      </w:r>
    </w:p>
    <w:p w14:paraId="4ADD8DCC" w14:textId="77777777" w:rsidR="00395DB5" w:rsidRPr="00835B99" w:rsidRDefault="00395DB5" w:rsidP="00395DB5">
      <w:pPr>
        <w:rPr>
          <w:rFonts w:cstheme="minorHAnsi"/>
          <w:b/>
          <w:sz w:val="28"/>
          <w:szCs w:val="24"/>
          <w:u w:val="single"/>
        </w:rPr>
      </w:pPr>
      <w:r w:rsidRPr="00835B99">
        <w:rPr>
          <w:rFonts w:cstheme="minorHAnsi"/>
          <w:b/>
          <w:sz w:val="28"/>
          <w:szCs w:val="24"/>
          <w:u w:val="single"/>
        </w:rPr>
        <w:t>Learner Absence and Withdrawal Policy</w:t>
      </w:r>
    </w:p>
    <w:p w14:paraId="30959E35" w14:textId="77777777" w:rsidR="00395DB5" w:rsidRPr="00523AE1" w:rsidRDefault="00395DB5" w:rsidP="00395DB5">
      <w:pPr>
        <w:rPr>
          <w:rFonts w:cstheme="minorHAnsi"/>
          <w:b/>
          <w:sz w:val="24"/>
          <w:szCs w:val="24"/>
        </w:rPr>
      </w:pPr>
      <w:r w:rsidRPr="00523AE1">
        <w:rPr>
          <w:rFonts w:cstheme="minorHAnsi"/>
          <w:b/>
          <w:sz w:val="24"/>
          <w:szCs w:val="24"/>
        </w:rPr>
        <w:t>Preamble</w:t>
      </w:r>
    </w:p>
    <w:p w14:paraId="76E31B96" w14:textId="77777777" w:rsidR="00395DB5" w:rsidRPr="00523AE1" w:rsidRDefault="00395DB5" w:rsidP="00395DB5">
      <w:pPr>
        <w:rPr>
          <w:rFonts w:cstheme="minorHAnsi"/>
          <w:sz w:val="24"/>
          <w:szCs w:val="24"/>
        </w:rPr>
      </w:pPr>
      <w:r w:rsidRPr="00523AE1">
        <w:rPr>
          <w:rFonts w:cstheme="minorHAnsi"/>
          <w:sz w:val="24"/>
          <w:szCs w:val="24"/>
        </w:rPr>
        <w:t>The following procedures provide a framework within which action may be taken by The Aunties</w:t>
      </w:r>
      <w:r>
        <w:rPr>
          <w:rFonts w:cstheme="minorHAnsi"/>
          <w:sz w:val="24"/>
          <w:szCs w:val="24"/>
        </w:rPr>
        <w:t>’</w:t>
      </w:r>
      <w:r w:rsidRPr="00523AE1">
        <w:rPr>
          <w:rFonts w:cstheme="minorHAnsi"/>
          <w:sz w:val="24"/>
          <w:szCs w:val="24"/>
        </w:rPr>
        <w:t xml:space="preserve"> Old School </w:t>
      </w:r>
      <w:r>
        <w:rPr>
          <w:rFonts w:cstheme="minorHAnsi"/>
          <w:sz w:val="24"/>
          <w:szCs w:val="24"/>
        </w:rPr>
        <w:t>Training Centre</w:t>
      </w:r>
      <w:r w:rsidRPr="00523AE1">
        <w:rPr>
          <w:rFonts w:cstheme="minorHAnsi"/>
          <w:sz w:val="24"/>
          <w:szCs w:val="24"/>
        </w:rPr>
        <w:t xml:space="preserve"> to withdraw learners from the programmes. This does not </w:t>
      </w:r>
      <w:r>
        <w:rPr>
          <w:rFonts w:cstheme="minorHAnsi"/>
          <w:sz w:val="24"/>
          <w:szCs w:val="24"/>
        </w:rPr>
        <w:t>a</w:t>
      </w:r>
      <w:r w:rsidRPr="00523AE1">
        <w:rPr>
          <w:rFonts w:cstheme="minorHAnsi"/>
          <w:sz w:val="24"/>
          <w:szCs w:val="24"/>
        </w:rPr>
        <w:t>ffect the learners</w:t>
      </w:r>
      <w:r>
        <w:rPr>
          <w:rFonts w:cstheme="minorHAnsi"/>
          <w:sz w:val="24"/>
          <w:szCs w:val="24"/>
        </w:rPr>
        <w:t xml:space="preserve">’, </w:t>
      </w:r>
      <w:r w:rsidRPr="00523AE1">
        <w:rPr>
          <w:rFonts w:cstheme="minorHAnsi"/>
          <w:sz w:val="24"/>
          <w:szCs w:val="24"/>
        </w:rPr>
        <w:t>parents</w:t>
      </w:r>
      <w:r>
        <w:rPr>
          <w:rFonts w:cstheme="minorHAnsi"/>
          <w:sz w:val="24"/>
          <w:szCs w:val="24"/>
        </w:rPr>
        <w:t>’,</w:t>
      </w:r>
      <w:r w:rsidRPr="00523AE1">
        <w:rPr>
          <w:rFonts w:cstheme="minorHAnsi"/>
          <w:sz w:val="24"/>
          <w:szCs w:val="24"/>
        </w:rPr>
        <w:t xml:space="preserve"> or employers</w:t>
      </w:r>
      <w:r>
        <w:rPr>
          <w:rFonts w:cstheme="minorHAnsi"/>
          <w:sz w:val="24"/>
          <w:szCs w:val="24"/>
        </w:rPr>
        <w:t>’</w:t>
      </w:r>
      <w:r w:rsidRPr="00523AE1">
        <w:rPr>
          <w:rFonts w:cstheme="minorHAnsi"/>
          <w:sz w:val="24"/>
          <w:szCs w:val="24"/>
        </w:rPr>
        <w:t xml:space="preserve"> rights to appeal. </w:t>
      </w:r>
    </w:p>
    <w:p w14:paraId="616C1A2C" w14:textId="77777777" w:rsidR="00395DB5" w:rsidRPr="00523AE1" w:rsidRDefault="00395DB5" w:rsidP="00395DB5">
      <w:pPr>
        <w:rPr>
          <w:rFonts w:cstheme="minorHAnsi"/>
          <w:sz w:val="24"/>
          <w:szCs w:val="24"/>
        </w:rPr>
      </w:pPr>
      <w:r w:rsidRPr="00523AE1">
        <w:rPr>
          <w:rFonts w:cstheme="minorHAnsi"/>
          <w:sz w:val="24"/>
          <w:szCs w:val="24"/>
        </w:rPr>
        <w:t>The procedures apply to all learners:</w:t>
      </w:r>
    </w:p>
    <w:p w14:paraId="0B34E6C0" w14:textId="77777777" w:rsidR="00395DB5" w:rsidRPr="00835B99" w:rsidRDefault="00395DB5" w:rsidP="00395DB5">
      <w:pPr>
        <w:rPr>
          <w:rFonts w:cstheme="minorHAnsi"/>
          <w:b/>
          <w:sz w:val="28"/>
          <w:szCs w:val="24"/>
        </w:rPr>
      </w:pPr>
      <w:r w:rsidRPr="00835B99">
        <w:rPr>
          <w:rFonts w:cstheme="minorHAnsi"/>
          <w:b/>
          <w:sz w:val="28"/>
          <w:szCs w:val="24"/>
        </w:rPr>
        <w:t>1. The Learner in Difficulty</w:t>
      </w:r>
    </w:p>
    <w:p w14:paraId="07850DC0" w14:textId="77777777" w:rsidR="00395DB5" w:rsidRPr="00523AE1" w:rsidRDefault="00395DB5" w:rsidP="00395DB5">
      <w:pPr>
        <w:ind w:left="284"/>
        <w:rPr>
          <w:rFonts w:cstheme="minorHAnsi"/>
          <w:sz w:val="24"/>
          <w:szCs w:val="24"/>
        </w:rPr>
      </w:pPr>
      <w:r w:rsidRPr="00835B99">
        <w:rPr>
          <w:rFonts w:cstheme="minorHAnsi"/>
          <w:b/>
          <w:sz w:val="24"/>
          <w:szCs w:val="24"/>
        </w:rPr>
        <w:t>1.1</w:t>
      </w:r>
      <w:r w:rsidRPr="00523AE1">
        <w:rPr>
          <w:rFonts w:cstheme="minorHAnsi"/>
          <w:sz w:val="24"/>
          <w:szCs w:val="24"/>
        </w:rPr>
        <w:t xml:space="preserve"> Withdrawal action may be taken in a variety of circumstances. These may include –</w:t>
      </w:r>
    </w:p>
    <w:p w14:paraId="166D227E" w14:textId="77777777" w:rsidR="00395DB5" w:rsidRPr="00523AE1" w:rsidRDefault="00395DB5" w:rsidP="00395DB5">
      <w:pPr>
        <w:pStyle w:val="ListParagraph"/>
        <w:numPr>
          <w:ilvl w:val="0"/>
          <w:numId w:val="4"/>
        </w:numPr>
        <w:rPr>
          <w:rFonts w:cstheme="minorHAnsi"/>
          <w:sz w:val="24"/>
          <w:szCs w:val="24"/>
        </w:rPr>
      </w:pPr>
      <w:r w:rsidRPr="00523AE1">
        <w:rPr>
          <w:rFonts w:cstheme="minorHAnsi"/>
          <w:sz w:val="24"/>
          <w:szCs w:val="24"/>
        </w:rPr>
        <w:t>Persistent absences from off job training without a valid reason</w:t>
      </w:r>
      <w:r>
        <w:rPr>
          <w:rFonts w:cstheme="minorHAnsi"/>
          <w:sz w:val="24"/>
          <w:szCs w:val="24"/>
        </w:rPr>
        <w:t>.</w:t>
      </w:r>
    </w:p>
    <w:p w14:paraId="73D107E6" w14:textId="77777777" w:rsidR="00395DB5" w:rsidRPr="00523AE1" w:rsidRDefault="00395DB5" w:rsidP="00395DB5">
      <w:pPr>
        <w:pStyle w:val="ListParagraph"/>
        <w:numPr>
          <w:ilvl w:val="0"/>
          <w:numId w:val="4"/>
        </w:numPr>
        <w:rPr>
          <w:rFonts w:cstheme="minorHAnsi"/>
          <w:sz w:val="24"/>
          <w:szCs w:val="24"/>
        </w:rPr>
      </w:pPr>
      <w:r w:rsidRPr="00523AE1">
        <w:rPr>
          <w:rFonts w:cstheme="minorHAnsi"/>
          <w:sz w:val="24"/>
          <w:szCs w:val="24"/>
        </w:rPr>
        <w:t>Persistent failure to complete action plans without a valid reason</w:t>
      </w:r>
      <w:r>
        <w:rPr>
          <w:rFonts w:cstheme="minorHAnsi"/>
          <w:sz w:val="24"/>
          <w:szCs w:val="24"/>
        </w:rPr>
        <w:t>.</w:t>
      </w:r>
    </w:p>
    <w:p w14:paraId="3528F160" w14:textId="77777777" w:rsidR="00395DB5" w:rsidRPr="00523AE1" w:rsidRDefault="00395DB5" w:rsidP="00395DB5">
      <w:pPr>
        <w:pStyle w:val="ListParagraph"/>
        <w:numPr>
          <w:ilvl w:val="0"/>
          <w:numId w:val="4"/>
        </w:numPr>
        <w:rPr>
          <w:rFonts w:cstheme="minorHAnsi"/>
          <w:sz w:val="24"/>
          <w:szCs w:val="24"/>
        </w:rPr>
      </w:pPr>
      <w:r w:rsidRPr="00523AE1">
        <w:rPr>
          <w:rFonts w:cstheme="minorHAnsi"/>
          <w:sz w:val="24"/>
          <w:szCs w:val="24"/>
        </w:rPr>
        <w:t>Persistent cancelling of on job appointments without a valid reason</w:t>
      </w:r>
      <w:r>
        <w:rPr>
          <w:rFonts w:cstheme="minorHAnsi"/>
          <w:sz w:val="24"/>
          <w:szCs w:val="24"/>
        </w:rPr>
        <w:t>.</w:t>
      </w:r>
    </w:p>
    <w:p w14:paraId="7EC0BC39" w14:textId="77777777" w:rsidR="00395DB5" w:rsidRPr="00523AE1" w:rsidRDefault="00395DB5" w:rsidP="00395DB5">
      <w:pPr>
        <w:pStyle w:val="ListParagraph"/>
        <w:numPr>
          <w:ilvl w:val="0"/>
          <w:numId w:val="4"/>
        </w:numPr>
        <w:rPr>
          <w:rFonts w:cstheme="minorHAnsi"/>
          <w:sz w:val="24"/>
          <w:szCs w:val="24"/>
        </w:rPr>
      </w:pPr>
      <w:r w:rsidRPr="00523AE1">
        <w:rPr>
          <w:rFonts w:cstheme="minorHAnsi"/>
          <w:sz w:val="24"/>
          <w:szCs w:val="24"/>
        </w:rPr>
        <w:t>Persistent failure to complete employment duties alongside studies</w:t>
      </w:r>
      <w:r>
        <w:rPr>
          <w:rFonts w:cstheme="minorHAnsi"/>
          <w:sz w:val="24"/>
          <w:szCs w:val="24"/>
        </w:rPr>
        <w:t>.</w:t>
      </w:r>
    </w:p>
    <w:p w14:paraId="4301DA6E" w14:textId="77777777" w:rsidR="00395DB5" w:rsidRPr="00523AE1" w:rsidRDefault="00395DB5" w:rsidP="00395DB5">
      <w:pPr>
        <w:ind w:left="284"/>
        <w:rPr>
          <w:rFonts w:cstheme="minorHAnsi"/>
          <w:sz w:val="24"/>
          <w:szCs w:val="24"/>
        </w:rPr>
      </w:pPr>
      <w:r w:rsidRPr="00835B99">
        <w:rPr>
          <w:rFonts w:cstheme="minorHAnsi"/>
          <w:b/>
          <w:sz w:val="24"/>
          <w:szCs w:val="24"/>
        </w:rPr>
        <w:t>1.2</w:t>
      </w:r>
      <w:r w:rsidRPr="00523AE1">
        <w:rPr>
          <w:rFonts w:cstheme="minorHAnsi"/>
          <w:sz w:val="24"/>
          <w:szCs w:val="24"/>
        </w:rPr>
        <w:t xml:space="preserve"> The first line of action will be via the learner’s assessor. This should include discussion with the learner and, if this is unsatisfactory, contact (written or by telephone) must be made with the employer. A record of this contact and any important issues or agreed actions must be noted on the learner file. If the situation does not improve the Head of Training </w:t>
      </w:r>
      <w:r>
        <w:rPr>
          <w:rFonts w:cstheme="minorHAnsi"/>
          <w:sz w:val="24"/>
          <w:szCs w:val="24"/>
        </w:rPr>
        <w:t xml:space="preserve">or Director/IQA </w:t>
      </w:r>
      <w:r w:rsidRPr="00523AE1">
        <w:rPr>
          <w:rFonts w:cstheme="minorHAnsi"/>
          <w:sz w:val="24"/>
          <w:szCs w:val="24"/>
        </w:rPr>
        <w:t>will be informed and given suggested improvement guidelines and support arrangements.</w:t>
      </w:r>
      <w:r>
        <w:rPr>
          <w:rFonts w:cstheme="minorHAnsi"/>
          <w:sz w:val="24"/>
          <w:szCs w:val="24"/>
        </w:rPr>
        <w:t xml:space="preserve"> If the situation still does not improve</w:t>
      </w:r>
      <w:r w:rsidRPr="00523AE1">
        <w:rPr>
          <w:rFonts w:cstheme="minorHAnsi"/>
          <w:sz w:val="24"/>
          <w:szCs w:val="24"/>
        </w:rPr>
        <w:t xml:space="preserve"> The Head of Training</w:t>
      </w:r>
      <w:r>
        <w:rPr>
          <w:rFonts w:cstheme="minorHAnsi"/>
          <w:sz w:val="24"/>
          <w:szCs w:val="24"/>
        </w:rPr>
        <w:t>/Director</w:t>
      </w:r>
      <w:r w:rsidRPr="00523AE1">
        <w:rPr>
          <w:rFonts w:cstheme="minorHAnsi"/>
          <w:sz w:val="24"/>
          <w:szCs w:val="24"/>
        </w:rPr>
        <w:t xml:space="preserve"> will arrange a meeting (notification in writing), with the employer. </w:t>
      </w:r>
    </w:p>
    <w:p w14:paraId="39259463" w14:textId="77777777" w:rsidR="00395DB5" w:rsidRDefault="00395DB5" w:rsidP="00395DB5">
      <w:pPr>
        <w:ind w:left="284"/>
        <w:rPr>
          <w:rFonts w:cstheme="minorHAnsi"/>
          <w:sz w:val="24"/>
          <w:szCs w:val="24"/>
        </w:rPr>
      </w:pPr>
      <w:r w:rsidRPr="00835B99">
        <w:rPr>
          <w:rFonts w:cstheme="minorHAnsi"/>
          <w:b/>
          <w:sz w:val="24"/>
          <w:szCs w:val="24"/>
        </w:rPr>
        <w:t>1.3</w:t>
      </w:r>
      <w:r w:rsidRPr="00523AE1">
        <w:rPr>
          <w:rFonts w:cstheme="minorHAnsi"/>
          <w:sz w:val="24"/>
          <w:szCs w:val="24"/>
        </w:rPr>
        <w:t xml:space="preserve"> The assessor (Head of Training</w:t>
      </w:r>
      <w:r>
        <w:rPr>
          <w:rFonts w:cstheme="minorHAnsi"/>
          <w:sz w:val="24"/>
          <w:szCs w:val="24"/>
        </w:rPr>
        <w:t>,</w:t>
      </w:r>
      <w:r w:rsidRPr="00523AE1">
        <w:rPr>
          <w:rFonts w:cstheme="minorHAnsi"/>
          <w:sz w:val="24"/>
          <w:szCs w:val="24"/>
        </w:rPr>
        <w:t xml:space="preserve"> if appropriate) will monitor the situation in association with the </w:t>
      </w:r>
      <w:r>
        <w:rPr>
          <w:rFonts w:cstheme="minorHAnsi"/>
          <w:sz w:val="24"/>
          <w:szCs w:val="24"/>
        </w:rPr>
        <w:t>Employer</w:t>
      </w:r>
      <w:r w:rsidRPr="00523AE1">
        <w:rPr>
          <w:rFonts w:cstheme="minorHAnsi"/>
          <w:sz w:val="24"/>
          <w:szCs w:val="24"/>
        </w:rPr>
        <w:t xml:space="preserve"> and, if the learner’s attendance/progress does not satisfactorily improve over a </w:t>
      </w:r>
      <w:r>
        <w:rPr>
          <w:rFonts w:cstheme="minorHAnsi"/>
          <w:sz w:val="24"/>
          <w:szCs w:val="24"/>
        </w:rPr>
        <w:t>three-m</w:t>
      </w:r>
      <w:r w:rsidRPr="00523AE1">
        <w:rPr>
          <w:rFonts w:cstheme="minorHAnsi"/>
          <w:sz w:val="24"/>
          <w:szCs w:val="24"/>
        </w:rPr>
        <w:t xml:space="preserve">onth period, issue a final oral warning to the learner, after inviting the employer, in writing </w:t>
      </w:r>
      <w:r>
        <w:rPr>
          <w:rFonts w:cstheme="minorHAnsi"/>
          <w:sz w:val="24"/>
          <w:szCs w:val="24"/>
        </w:rPr>
        <w:t xml:space="preserve">to </w:t>
      </w:r>
      <w:r w:rsidRPr="00523AE1">
        <w:rPr>
          <w:rFonts w:cstheme="minorHAnsi"/>
          <w:sz w:val="24"/>
          <w:szCs w:val="24"/>
        </w:rPr>
        <w:t xml:space="preserve">be present at this meeting. This must be noted on the </w:t>
      </w:r>
      <w:r>
        <w:rPr>
          <w:rFonts w:cstheme="minorHAnsi"/>
          <w:sz w:val="24"/>
          <w:szCs w:val="24"/>
        </w:rPr>
        <w:t>l</w:t>
      </w:r>
      <w:r w:rsidRPr="00523AE1">
        <w:rPr>
          <w:rFonts w:cstheme="minorHAnsi"/>
          <w:sz w:val="24"/>
          <w:szCs w:val="24"/>
        </w:rPr>
        <w:t xml:space="preserve">eaner’s file, with improvement guidelines. </w:t>
      </w:r>
    </w:p>
    <w:p w14:paraId="534BDDEC" w14:textId="77777777" w:rsidR="00395DB5" w:rsidRPr="00835B99" w:rsidRDefault="00395DB5" w:rsidP="00395DB5">
      <w:pPr>
        <w:rPr>
          <w:rFonts w:cstheme="minorHAnsi"/>
          <w:b/>
          <w:sz w:val="28"/>
          <w:szCs w:val="24"/>
        </w:rPr>
      </w:pPr>
      <w:r w:rsidRPr="00835B99">
        <w:rPr>
          <w:rFonts w:cstheme="minorHAnsi"/>
          <w:b/>
          <w:sz w:val="28"/>
          <w:szCs w:val="24"/>
        </w:rPr>
        <w:t>2. Sickness, Injury and Maternity</w:t>
      </w:r>
    </w:p>
    <w:p w14:paraId="208D8BF7" w14:textId="77777777" w:rsidR="00395DB5" w:rsidRPr="00523AE1" w:rsidRDefault="00395DB5" w:rsidP="00395DB5">
      <w:pPr>
        <w:ind w:left="284"/>
        <w:rPr>
          <w:rFonts w:cstheme="minorHAnsi"/>
          <w:sz w:val="24"/>
          <w:szCs w:val="24"/>
        </w:rPr>
      </w:pPr>
      <w:r w:rsidRPr="00835B99">
        <w:rPr>
          <w:rFonts w:cstheme="minorHAnsi"/>
          <w:b/>
          <w:sz w:val="24"/>
          <w:szCs w:val="24"/>
        </w:rPr>
        <w:t>2.1</w:t>
      </w:r>
      <w:r w:rsidRPr="00523AE1">
        <w:rPr>
          <w:rFonts w:cstheme="minorHAnsi"/>
          <w:sz w:val="24"/>
          <w:szCs w:val="24"/>
        </w:rPr>
        <w:t xml:space="preserve"> Temporary withdrawal from the programme may be put into place during certain circumstances. These could include: - </w:t>
      </w:r>
    </w:p>
    <w:p w14:paraId="713F456A" w14:textId="77777777" w:rsidR="00395DB5" w:rsidRPr="00523AE1" w:rsidRDefault="00395DB5" w:rsidP="00395DB5">
      <w:pPr>
        <w:pStyle w:val="ListParagraph"/>
        <w:numPr>
          <w:ilvl w:val="0"/>
          <w:numId w:val="5"/>
        </w:numPr>
        <w:rPr>
          <w:rFonts w:cstheme="minorHAnsi"/>
          <w:sz w:val="24"/>
          <w:szCs w:val="24"/>
        </w:rPr>
      </w:pPr>
      <w:r w:rsidRPr="00523AE1">
        <w:rPr>
          <w:rFonts w:cstheme="minorHAnsi"/>
          <w:sz w:val="24"/>
          <w:szCs w:val="24"/>
        </w:rPr>
        <w:lastRenderedPageBreak/>
        <w:t xml:space="preserve">Maternity </w:t>
      </w:r>
      <w:r>
        <w:rPr>
          <w:rFonts w:cstheme="minorHAnsi"/>
          <w:sz w:val="24"/>
          <w:szCs w:val="24"/>
        </w:rPr>
        <w:t>l</w:t>
      </w:r>
      <w:r w:rsidRPr="00523AE1">
        <w:rPr>
          <w:rFonts w:cstheme="minorHAnsi"/>
          <w:sz w:val="24"/>
          <w:szCs w:val="24"/>
        </w:rPr>
        <w:t>eave</w:t>
      </w:r>
      <w:r>
        <w:rPr>
          <w:rFonts w:cstheme="minorHAnsi"/>
          <w:sz w:val="24"/>
          <w:szCs w:val="24"/>
        </w:rPr>
        <w:t>.</w:t>
      </w:r>
    </w:p>
    <w:p w14:paraId="2356E6AD" w14:textId="77777777" w:rsidR="00395DB5" w:rsidRPr="00523AE1" w:rsidRDefault="00395DB5" w:rsidP="00395DB5">
      <w:pPr>
        <w:pStyle w:val="ListParagraph"/>
        <w:numPr>
          <w:ilvl w:val="0"/>
          <w:numId w:val="5"/>
        </w:numPr>
        <w:rPr>
          <w:rFonts w:cstheme="minorHAnsi"/>
          <w:sz w:val="24"/>
          <w:szCs w:val="24"/>
        </w:rPr>
      </w:pPr>
      <w:r w:rsidRPr="00523AE1">
        <w:rPr>
          <w:rFonts w:cstheme="minorHAnsi"/>
          <w:sz w:val="24"/>
          <w:szCs w:val="24"/>
        </w:rPr>
        <w:t>Expected absence from the workplace due to illness or injury</w:t>
      </w:r>
      <w:r>
        <w:rPr>
          <w:rFonts w:cstheme="minorHAnsi"/>
          <w:sz w:val="24"/>
          <w:szCs w:val="24"/>
        </w:rPr>
        <w:t>.</w:t>
      </w:r>
    </w:p>
    <w:p w14:paraId="57DC355E" w14:textId="77777777" w:rsidR="00395DB5" w:rsidRPr="00523AE1" w:rsidRDefault="00395DB5" w:rsidP="00395DB5">
      <w:pPr>
        <w:pStyle w:val="ListParagraph"/>
        <w:numPr>
          <w:ilvl w:val="0"/>
          <w:numId w:val="5"/>
        </w:numPr>
        <w:rPr>
          <w:rFonts w:cstheme="minorHAnsi"/>
          <w:sz w:val="24"/>
          <w:szCs w:val="24"/>
        </w:rPr>
      </w:pPr>
      <w:r w:rsidRPr="00523AE1">
        <w:rPr>
          <w:rFonts w:cstheme="minorHAnsi"/>
          <w:sz w:val="24"/>
          <w:szCs w:val="24"/>
        </w:rPr>
        <w:t>Extended holiday/travelling</w:t>
      </w:r>
      <w:r>
        <w:rPr>
          <w:rFonts w:cstheme="minorHAnsi"/>
          <w:sz w:val="24"/>
          <w:szCs w:val="24"/>
        </w:rPr>
        <w:t>.</w:t>
      </w:r>
    </w:p>
    <w:p w14:paraId="35F82BAB" w14:textId="77777777" w:rsidR="00395DB5" w:rsidRPr="00523AE1" w:rsidRDefault="00395DB5" w:rsidP="00395DB5">
      <w:pPr>
        <w:pStyle w:val="ListParagraph"/>
        <w:numPr>
          <w:ilvl w:val="0"/>
          <w:numId w:val="5"/>
        </w:numPr>
        <w:rPr>
          <w:rFonts w:cstheme="minorHAnsi"/>
          <w:sz w:val="24"/>
          <w:szCs w:val="24"/>
        </w:rPr>
      </w:pPr>
      <w:r w:rsidRPr="00523AE1">
        <w:rPr>
          <w:rFonts w:cstheme="minorHAnsi"/>
          <w:sz w:val="24"/>
          <w:szCs w:val="24"/>
        </w:rPr>
        <w:t>Any other authorised leave</w:t>
      </w:r>
      <w:r>
        <w:rPr>
          <w:rFonts w:cstheme="minorHAnsi"/>
          <w:sz w:val="24"/>
          <w:szCs w:val="24"/>
        </w:rPr>
        <w:t>.</w:t>
      </w:r>
    </w:p>
    <w:p w14:paraId="0CB014C5" w14:textId="77777777" w:rsidR="00395DB5" w:rsidRDefault="00395DB5" w:rsidP="00395DB5">
      <w:pPr>
        <w:ind w:left="284"/>
        <w:rPr>
          <w:rFonts w:cstheme="minorHAnsi"/>
          <w:sz w:val="24"/>
          <w:szCs w:val="24"/>
        </w:rPr>
      </w:pPr>
      <w:r w:rsidRPr="00835B99">
        <w:rPr>
          <w:rFonts w:cstheme="minorHAnsi"/>
          <w:b/>
          <w:sz w:val="24"/>
          <w:szCs w:val="24"/>
        </w:rPr>
        <w:t>2.2</w:t>
      </w:r>
      <w:r w:rsidRPr="00523AE1">
        <w:rPr>
          <w:rFonts w:cstheme="minorHAnsi"/>
          <w:sz w:val="24"/>
          <w:szCs w:val="24"/>
        </w:rPr>
        <w:t xml:space="preserve"> The Head of Training can temporarily withdraw any learner from the programme if they are expected to be away from the workplace for a period of </w:t>
      </w:r>
      <w:r>
        <w:rPr>
          <w:rFonts w:cstheme="minorHAnsi"/>
          <w:sz w:val="24"/>
          <w:szCs w:val="24"/>
        </w:rPr>
        <w:t>two</w:t>
      </w:r>
      <w:r w:rsidRPr="00523AE1">
        <w:rPr>
          <w:rFonts w:cstheme="minorHAnsi"/>
          <w:sz w:val="24"/>
          <w:szCs w:val="24"/>
        </w:rPr>
        <w:t xml:space="preserve"> months or longer. This will not affect the length of time the learner is entitled to on any given programme. The learner will re</w:t>
      </w:r>
      <w:r>
        <w:rPr>
          <w:rFonts w:cstheme="minorHAnsi"/>
          <w:sz w:val="24"/>
          <w:szCs w:val="24"/>
        </w:rPr>
        <w:t>-</w:t>
      </w:r>
      <w:r w:rsidRPr="00523AE1">
        <w:rPr>
          <w:rFonts w:cstheme="minorHAnsi"/>
          <w:sz w:val="24"/>
          <w:szCs w:val="24"/>
        </w:rPr>
        <w:t>join the programme on their re-commencement of work. The employer is responsible for communicating leave arrangements with the Head of Training</w:t>
      </w:r>
      <w:r>
        <w:rPr>
          <w:rFonts w:cstheme="minorHAnsi"/>
          <w:sz w:val="24"/>
          <w:szCs w:val="24"/>
        </w:rPr>
        <w:t>; t</w:t>
      </w:r>
      <w:r w:rsidRPr="00523AE1">
        <w:rPr>
          <w:rFonts w:cstheme="minorHAnsi"/>
          <w:sz w:val="24"/>
          <w:szCs w:val="24"/>
        </w:rPr>
        <w:t xml:space="preserve">he learner should discuss </w:t>
      </w:r>
      <w:r>
        <w:rPr>
          <w:rFonts w:cstheme="minorHAnsi"/>
          <w:sz w:val="24"/>
          <w:szCs w:val="24"/>
        </w:rPr>
        <w:t xml:space="preserve">these </w:t>
      </w:r>
      <w:r w:rsidRPr="00523AE1">
        <w:rPr>
          <w:rFonts w:cstheme="minorHAnsi"/>
          <w:sz w:val="24"/>
          <w:szCs w:val="24"/>
        </w:rPr>
        <w:t xml:space="preserve">with their assessor. Records of leave arrangements will input into our system with details on </w:t>
      </w:r>
      <w:r>
        <w:rPr>
          <w:rFonts w:cstheme="minorHAnsi"/>
          <w:sz w:val="24"/>
          <w:szCs w:val="24"/>
        </w:rPr>
        <w:t xml:space="preserve">the learner’s </w:t>
      </w:r>
      <w:r w:rsidRPr="00523AE1">
        <w:rPr>
          <w:rFonts w:cstheme="minorHAnsi"/>
          <w:sz w:val="24"/>
          <w:szCs w:val="24"/>
        </w:rPr>
        <w:t xml:space="preserve">file. </w:t>
      </w:r>
    </w:p>
    <w:p w14:paraId="1CA89A26" w14:textId="77777777" w:rsidR="00395DB5" w:rsidRPr="00835B99" w:rsidRDefault="00395DB5" w:rsidP="00395DB5">
      <w:pPr>
        <w:rPr>
          <w:rFonts w:cstheme="minorHAnsi"/>
          <w:b/>
          <w:sz w:val="28"/>
          <w:szCs w:val="24"/>
        </w:rPr>
      </w:pPr>
      <w:r w:rsidRPr="00835B99">
        <w:rPr>
          <w:rFonts w:cstheme="minorHAnsi"/>
          <w:b/>
          <w:sz w:val="28"/>
          <w:szCs w:val="24"/>
        </w:rPr>
        <w:t>3. Unemployment</w:t>
      </w:r>
    </w:p>
    <w:p w14:paraId="0B2E5D0E" w14:textId="77777777" w:rsidR="00395DB5" w:rsidRPr="00523AE1" w:rsidRDefault="00395DB5" w:rsidP="00395DB5">
      <w:pPr>
        <w:ind w:left="284"/>
        <w:rPr>
          <w:rFonts w:cstheme="minorHAnsi"/>
          <w:sz w:val="24"/>
          <w:szCs w:val="24"/>
        </w:rPr>
      </w:pPr>
      <w:r w:rsidRPr="00835B99">
        <w:rPr>
          <w:rFonts w:cstheme="minorHAnsi"/>
          <w:b/>
          <w:sz w:val="24"/>
          <w:szCs w:val="24"/>
        </w:rPr>
        <w:t>3.1</w:t>
      </w:r>
      <w:r w:rsidRPr="00523AE1">
        <w:rPr>
          <w:rFonts w:cstheme="minorHAnsi"/>
          <w:sz w:val="24"/>
          <w:szCs w:val="24"/>
        </w:rPr>
        <w:t xml:space="preserve"> Withdrawal from the programme could take place if </w:t>
      </w:r>
      <w:r>
        <w:rPr>
          <w:rFonts w:cstheme="minorHAnsi"/>
          <w:sz w:val="24"/>
          <w:szCs w:val="24"/>
        </w:rPr>
        <w:t xml:space="preserve">the </w:t>
      </w:r>
      <w:r w:rsidRPr="00523AE1">
        <w:rPr>
          <w:rFonts w:cstheme="minorHAnsi"/>
          <w:sz w:val="24"/>
          <w:szCs w:val="24"/>
        </w:rPr>
        <w:t xml:space="preserve">learner’s personal circumstances change. These may include: - </w:t>
      </w:r>
    </w:p>
    <w:p w14:paraId="0CB48CE0" w14:textId="77777777" w:rsidR="00395DB5" w:rsidRPr="00523AE1" w:rsidRDefault="00395DB5" w:rsidP="00395DB5">
      <w:pPr>
        <w:pStyle w:val="ListParagraph"/>
        <w:numPr>
          <w:ilvl w:val="0"/>
          <w:numId w:val="6"/>
        </w:numPr>
        <w:rPr>
          <w:rFonts w:cstheme="minorHAnsi"/>
          <w:sz w:val="24"/>
          <w:szCs w:val="24"/>
        </w:rPr>
      </w:pPr>
      <w:r w:rsidRPr="00523AE1">
        <w:rPr>
          <w:rFonts w:cstheme="minorHAnsi"/>
          <w:sz w:val="24"/>
          <w:szCs w:val="24"/>
        </w:rPr>
        <w:t>The learner resigns from their job</w:t>
      </w:r>
      <w:r>
        <w:rPr>
          <w:rFonts w:cstheme="minorHAnsi"/>
          <w:sz w:val="24"/>
          <w:szCs w:val="24"/>
        </w:rPr>
        <w:t>.</w:t>
      </w:r>
    </w:p>
    <w:p w14:paraId="058D15FD" w14:textId="77777777" w:rsidR="00395DB5" w:rsidRPr="00523AE1" w:rsidRDefault="00395DB5" w:rsidP="00395DB5">
      <w:pPr>
        <w:pStyle w:val="ListParagraph"/>
        <w:numPr>
          <w:ilvl w:val="0"/>
          <w:numId w:val="6"/>
        </w:numPr>
        <w:rPr>
          <w:rFonts w:cstheme="minorHAnsi"/>
          <w:sz w:val="24"/>
          <w:szCs w:val="24"/>
        </w:rPr>
      </w:pPr>
      <w:r w:rsidRPr="00523AE1">
        <w:rPr>
          <w:rFonts w:cstheme="minorHAnsi"/>
          <w:sz w:val="24"/>
          <w:szCs w:val="24"/>
        </w:rPr>
        <w:t>The learner is asked to leave employment</w:t>
      </w:r>
      <w:r>
        <w:rPr>
          <w:rFonts w:cstheme="minorHAnsi"/>
          <w:sz w:val="24"/>
          <w:szCs w:val="24"/>
        </w:rPr>
        <w:t>.</w:t>
      </w:r>
    </w:p>
    <w:p w14:paraId="10914F9F" w14:textId="77777777" w:rsidR="00395DB5" w:rsidRPr="00523AE1" w:rsidRDefault="00395DB5" w:rsidP="00395DB5">
      <w:pPr>
        <w:pStyle w:val="ListParagraph"/>
        <w:numPr>
          <w:ilvl w:val="0"/>
          <w:numId w:val="6"/>
        </w:numPr>
        <w:rPr>
          <w:rFonts w:cstheme="minorHAnsi"/>
          <w:sz w:val="24"/>
          <w:szCs w:val="24"/>
        </w:rPr>
      </w:pPr>
      <w:r w:rsidRPr="00523AE1">
        <w:rPr>
          <w:rFonts w:cstheme="minorHAnsi"/>
          <w:sz w:val="24"/>
          <w:szCs w:val="24"/>
        </w:rPr>
        <w:t>The learner takes up employment an unrealistic distance away</w:t>
      </w:r>
      <w:r>
        <w:rPr>
          <w:rFonts w:cstheme="minorHAnsi"/>
          <w:sz w:val="24"/>
          <w:szCs w:val="24"/>
        </w:rPr>
        <w:t>.</w:t>
      </w:r>
    </w:p>
    <w:p w14:paraId="31A84FE5" w14:textId="77777777" w:rsidR="00395DB5" w:rsidRPr="00835B99" w:rsidRDefault="00395DB5" w:rsidP="00395DB5">
      <w:pPr>
        <w:pStyle w:val="ListParagraph"/>
        <w:numPr>
          <w:ilvl w:val="0"/>
          <w:numId w:val="6"/>
        </w:numPr>
        <w:rPr>
          <w:rFonts w:cstheme="minorHAnsi"/>
          <w:sz w:val="24"/>
          <w:szCs w:val="24"/>
        </w:rPr>
      </w:pPr>
      <w:r w:rsidRPr="00523AE1">
        <w:rPr>
          <w:rFonts w:cstheme="minorHAnsi"/>
          <w:sz w:val="24"/>
          <w:szCs w:val="24"/>
        </w:rPr>
        <w:t>Redundancy</w:t>
      </w:r>
      <w:r>
        <w:rPr>
          <w:rFonts w:cstheme="minorHAnsi"/>
          <w:sz w:val="24"/>
          <w:szCs w:val="24"/>
        </w:rPr>
        <w:t>.</w:t>
      </w:r>
    </w:p>
    <w:p w14:paraId="210DC276" w14:textId="77777777" w:rsidR="00395DB5" w:rsidRPr="00523AE1" w:rsidRDefault="00395DB5" w:rsidP="00395DB5">
      <w:pPr>
        <w:ind w:left="426"/>
        <w:rPr>
          <w:rFonts w:cstheme="minorHAnsi"/>
          <w:sz w:val="24"/>
          <w:szCs w:val="24"/>
        </w:rPr>
      </w:pPr>
      <w:r w:rsidRPr="00835B99">
        <w:rPr>
          <w:rFonts w:cstheme="minorHAnsi"/>
          <w:b/>
          <w:sz w:val="24"/>
          <w:szCs w:val="24"/>
        </w:rPr>
        <w:t>3.2</w:t>
      </w:r>
      <w:r w:rsidRPr="00523AE1">
        <w:rPr>
          <w:rFonts w:cstheme="minorHAnsi"/>
          <w:sz w:val="24"/>
          <w:szCs w:val="24"/>
        </w:rPr>
        <w:t xml:space="preserve"> The first line of action will be via the employer</w:t>
      </w:r>
      <w:r>
        <w:rPr>
          <w:rFonts w:cstheme="minorHAnsi"/>
          <w:sz w:val="24"/>
          <w:szCs w:val="24"/>
        </w:rPr>
        <w:t>.  The a</w:t>
      </w:r>
      <w:r w:rsidRPr="00523AE1">
        <w:rPr>
          <w:rFonts w:cstheme="minorHAnsi"/>
          <w:sz w:val="24"/>
          <w:szCs w:val="24"/>
        </w:rPr>
        <w:t xml:space="preserve">ssessor and learner </w:t>
      </w:r>
      <w:r>
        <w:rPr>
          <w:rFonts w:cstheme="minorHAnsi"/>
          <w:sz w:val="24"/>
          <w:szCs w:val="24"/>
        </w:rPr>
        <w:t xml:space="preserve">are </w:t>
      </w:r>
      <w:r w:rsidRPr="00523AE1">
        <w:rPr>
          <w:rFonts w:cstheme="minorHAnsi"/>
          <w:sz w:val="24"/>
          <w:szCs w:val="24"/>
        </w:rPr>
        <w:t xml:space="preserve">to identify reasons for Unemployment. Once </w:t>
      </w:r>
      <w:r>
        <w:rPr>
          <w:rFonts w:cstheme="minorHAnsi"/>
          <w:sz w:val="24"/>
          <w:szCs w:val="24"/>
        </w:rPr>
        <w:t xml:space="preserve">the </w:t>
      </w:r>
      <w:r w:rsidRPr="00523AE1">
        <w:rPr>
          <w:rFonts w:cstheme="minorHAnsi"/>
          <w:sz w:val="24"/>
          <w:szCs w:val="24"/>
        </w:rPr>
        <w:t>learner</w:t>
      </w:r>
      <w:r>
        <w:rPr>
          <w:rFonts w:cstheme="minorHAnsi"/>
          <w:sz w:val="24"/>
          <w:szCs w:val="24"/>
        </w:rPr>
        <w:t>’</w:t>
      </w:r>
      <w:r w:rsidRPr="00523AE1">
        <w:rPr>
          <w:rFonts w:cstheme="minorHAnsi"/>
          <w:sz w:val="24"/>
          <w:szCs w:val="24"/>
        </w:rPr>
        <w:t>s occupational suitability has been confirmed</w:t>
      </w:r>
      <w:r>
        <w:rPr>
          <w:rFonts w:cstheme="minorHAnsi"/>
          <w:sz w:val="24"/>
          <w:szCs w:val="24"/>
        </w:rPr>
        <w:t>,</w:t>
      </w:r>
      <w:r w:rsidRPr="00523AE1">
        <w:rPr>
          <w:rFonts w:cstheme="minorHAnsi"/>
          <w:sz w:val="24"/>
          <w:szCs w:val="24"/>
        </w:rPr>
        <w:t xml:space="preserve"> the </w:t>
      </w:r>
      <w:r>
        <w:rPr>
          <w:rFonts w:cstheme="minorHAnsi"/>
          <w:sz w:val="24"/>
          <w:szCs w:val="24"/>
        </w:rPr>
        <w:t xml:space="preserve">Training Centre </w:t>
      </w:r>
      <w:r w:rsidRPr="00523AE1">
        <w:rPr>
          <w:rFonts w:cstheme="minorHAnsi"/>
          <w:sz w:val="24"/>
          <w:szCs w:val="24"/>
        </w:rPr>
        <w:t xml:space="preserve">will </w:t>
      </w:r>
      <w:r>
        <w:rPr>
          <w:rFonts w:cstheme="minorHAnsi"/>
          <w:sz w:val="24"/>
          <w:szCs w:val="24"/>
        </w:rPr>
        <w:t xml:space="preserve">support, where it is possible, the </w:t>
      </w:r>
      <w:r w:rsidRPr="00523AE1">
        <w:rPr>
          <w:rFonts w:cstheme="minorHAnsi"/>
          <w:sz w:val="24"/>
          <w:szCs w:val="24"/>
        </w:rPr>
        <w:t xml:space="preserve">learner </w:t>
      </w:r>
      <w:r>
        <w:rPr>
          <w:rFonts w:cstheme="minorHAnsi"/>
          <w:sz w:val="24"/>
          <w:szCs w:val="24"/>
        </w:rPr>
        <w:t xml:space="preserve">with accessing </w:t>
      </w:r>
      <w:r w:rsidRPr="00523AE1">
        <w:rPr>
          <w:rFonts w:cstheme="minorHAnsi"/>
          <w:sz w:val="24"/>
          <w:szCs w:val="24"/>
        </w:rPr>
        <w:t>any job vacancies and</w:t>
      </w:r>
      <w:r>
        <w:rPr>
          <w:rFonts w:cstheme="minorHAnsi"/>
          <w:sz w:val="24"/>
          <w:szCs w:val="24"/>
        </w:rPr>
        <w:t xml:space="preserve"> if needed,</w:t>
      </w:r>
      <w:r w:rsidRPr="00523AE1">
        <w:rPr>
          <w:rFonts w:cstheme="minorHAnsi"/>
          <w:sz w:val="24"/>
          <w:szCs w:val="24"/>
        </w:rPr>
        <w:t xml:space="preserve"> interview</w:t>
      </w:r>
      <w:r>
        <w:rPr>
          <w:rFonts w:cstheme="minorHAnsi"/>
          <w:sz w:val="24"/>
          <w:szCs w:val="24"/>
        </w:rPr>
        <w:t>s</w:t>
      </w:r>
      <w:r w:rsidRPr="00523AE1">
        <w:rPr>
          <w:rFonts w:cstheme="minorHAnsi"/>
          <w:sz w:val="24"/>
          <w:szCs w:val="24"/>
        </w:rPr>
        <w:t xml:space="preserve">. </w:t>
      </w:r>
    </w:p>
    <w:p w14:paraId="27E9DA2C" w14:textId="77777777" w:rsidR="00395DB5" w:rsidRPr="00523AE1" w:rsidRDefault="00395DB5" w:rsidP="00395DB5">
      <w:pPr>
        <w:ind w:left="426"/>
        <w:rPr>
          <w:rFonts w:cstheme="minorHAnsi"/>
          <w:sz w:val="24"/>
          <w:szCs w:val="24"/>
        </w:rPr>
      </w:pPr>
      <w:r w:rsidRPr="00835B99">
        <w:rPr>
          <w:rFonts w:cstheme="minorHAnsi"/>
          <w:b/>
          <w:sz w:val="24"/>
          <w:szCs w:val="24"/>
        </w:rPr>
        <w:t>3.3</w:t>
      </w:r>
      <w:r w:rsidRPr="00523AE1">
        <w:rPr>
          <w:rFonts w:cstheme="minorHAnsi"/>
          <w:sz w:val="24"/>
          <w:szCs w:val="24"/>
        </w:rPr>
        <w:t xml:space="preserve"> If the learner has been asked to leave employment due to anti-social behaviour, such as theft, breaches of employer policies or legislation, disciplinary procedures will be followed, and the learner will be withdrawn from the programme. </w:t>
      </w:r>
    </w:p>
    <w:p w14:paraId="51639164" w14:textId="77777777" w:rsidR="00395DB5" w:rsidRPr="00523AE1" w:rsidRDefault="00395DB5" w:rsidP="00395DB5">
      <w:pPr>
        <w:ind w:left="426"/>
        <w:rPr>
          <w:rFonts w:cstheme="minorHAnsi"/>
          <w:sz w:val="24"/>
          <w:szCs w:val="24"/>
        </w:rPr>
      </w:pPr>
      <w:r w:rsidRPr="00835B99">
        <w:rPr>
          <w:rFonts w:cstheme="minorHAnsi"/>
          <w:b/>
          <w:sz w:val="24"/>
          <w:szCs w:val="24"/>
        </w:rPr>
        <w:t>3.4</w:t>
      </w:r>
      <w:r w:rsidRPr="00523AE1">
        <w:rPr>
          <w:rFonts w:cstheme="minorHAnsi"/>
          <w:sz w:val="24"/>
          <w:szCs w:val="24"/>
        </w:rPr>
        <w:t xml:space="preserve"> In the event that a learner moves to any employer that is an unrealistic distance for The Aunties</w:t>
      </w:r>
      <w:r>
        <w:rPr>
          <w:rFonts w:cstheme="minorHAnsi"/>
          <w:sz w:val="24"/>
          <w:szCs w:val="24"/>
        </w:rPr>
        <w:t>’</w:t>
      </w:r>
      <w:r w:rsidRPr="00523AE1">
        <w:rPr>
          <w:rFonts w:cstheme="minorHAnsi"/>
          <w:sz w:val="24"/>
          <w:szCs w:val="24"/>
        </w:rPr>
        <w:t xml:space="preserve"> Assessors to travel</w:t>
      </w:r>
      <w:r>
        <w:rPr>
          <w:rFonts w:cstheme="minorHAnsi"/>
          <w:sz w:val="24"/>
          <w:szCs w:val="24"/>
        </w:rPr>
        <w:t>, the learner may need to withdraw from the programme or contact a l</w:t>
      </w:r>
      <w:r w:rsidRPr="00523AE1">
        <w:rPr>
          <w:rFonts w:cstheme="minorHAnsi"/>
          <w:sz w:val="24"/>
          <w:szCs w:val="24"/>
        </w:rPr>
        <w:t xml:space="preserve">ocal provider to continue with the programme. </w:t>
      </w:r>
    </w:p>
    <w:p w14:paraId="73CD8723" w14:textId="77777777" w:rsidR="00395DB5" w:rsidRPr="00835B99" w:rsidRDefault="00395DB5" w:rsidP="00395DB5">
      <w:pPr>
        <w:rPr>
          <w:rFonts w:cstheme="minorHAnsi"/>
          <w:b/>
          <w:sz w:val="28"/>
          <w:szCs w:val="24"/>
        </w:rPr>
      </w:pPr>
      <w:r w:rsidRPr="00835B99">
        <w:rPr>
          <w:rFonts w:cstheme="minorHAnsi"/>
          <w:b/>
          <w:sz w:val="28"/>
          <w:szCs w:val="24"/>
        </w:rPr>
        <w:t xml:space="preserve">4. Health and Safety </w:t>
      </w:r>
    </w:p>
    <w:p w14:paraId="2EC63371" w14:textId="06334844" w:rsidR="00395DB5" w:rsidRDefault="00395DB5" w:rsidP="00395DB5">
      <w:pPr>
        <w:ind w:left="426"/>
        <w:rPr>
          <w:rFonts w:cstheme="minorHAnsi"/>
          <w:sz w:val="24"/>
          <w:szCs w:val="24"/>
        </w:rPr>
      </w:pPr>
      <w:r w:rsidRPr="00523AE1">
        <w:rPr>
          <w:rFonts w:cstheme="minorHAnsi"/>
          <w:sz w:val="24"/>
          <w:szCs w:val="24"/>
        </w:rPr>
        <w:t xml:space="preserve">Learners will automatically be withdrawn from the programme if their </w:t>
      </w:r>
      <w:r>
        <w:rPr>
          <w:rFonts w:cstheme="minorHAnsi"/>
          <w:sz w:val="24"/>
          <w:szCs w:val="24"/>
        </w:rPr>
        <w:t xml:space="preserve">professional commitment or </w:t>
      </w:r>
      <w:r w:rsidRPr="00523AE1">
        <w:rPr>
          <w:rFonts w:cstheme="minorHAnsi"/>
          <w:sz w:val="24"/>
          <w:szCs w:val="24"/>
        </w:rPr>
        <w:t xml:space="preserve">place of employment falls below the required standards under health and safety legislation. </w:t>
      </w:r>
    </w:p>
    <w:p w14:paraId="48CCCC23" w14:textId="77777777" w:rsidR="00395DB5" w:rsidRDefault="00395DB5" w:rsidP="00395DB5">
      <w:pPr>
        <w:ind w:left="426"/>
        <w:rPr>
          <w:rFonts w:cstheme="minorHAnsi"/>
          <w:sz w:val="24"/>
          <w:szCs w:val="24"/>
        </w:rPr>
      </w:pPr>
    </w:p>
    <w:p w14:paraId="0793DBC7" w14:textId="77777777" w:rsidR="00395DB5" w:rsidRDefault="00395DB5" w:rsidP="00395DB5">
      <w:pPr>
        <w:jc w:val="both"/>
        <w:rPr>
          <w:sz w:val="24"/>
          <w:szCs w:val="24"/>
        </w:rPr>
      </w:pPr>
      <w:r>
        <w:rPr>
          <w:sz w:val="24"/>
          <w:szCs w:val="24"/>
        </w:rPr>
        <w:t>Learner Signature: ……………………………………………………………………. Date: ……………………………..</w:t>
      </w:r>
    </w:p>
    <w:p w14:paraId="4E6319F0" w14:textId="77777777" w:rsidR="00395DB5" w:rsidRDefault="00395DB5" w:rsidP="00395DB5">
      <w:pPr>
        <w:jc w:val="both"/>
        <w:rPr>
          <w:sz w:val="24"/>
          <w:szCs w:val="24"/>
        </w:rPr>
      </w:pPr>
      <w:r>
        <w:rPr>
          <w:sz w:val="24"/>
          <w:szCs w:val="24"/>
        </w:rPr>
        <w:t>Employer Signature: …………………………………………………………………. Date: ……………………………..</w:t>
      </w:r>
    </w:p>
    <w:p w14:paraId="4AE6F250" w14:textId="77777777" w:rsidR="00395DB5" w:rsidRDefault="00395DB5" w:rsidP="00395DB5">
      <w:pPr>
        <w:jc w:val="both"/>
        <w:rPr>
          <w:sz w:val="24"/>
          <w:szCs w:val="24"/>
        </w:rPr>
      </w:pPr>
      <w:r>
        <w:rPr>
          <w:sz w:val="24"/>
          <w:szCs w:val="24"/>
        </w:rPr>
        <w:t>Provider Signature: …………………………………………………………………… Date: ……………………………..</w:t>
      </w:r>
    </w:p>
    <w:p w14:paraId="59879C89" w14:textId="77777777" w:rsidR="00395DB5" w:rsidRPr="00523AE1" w:rsidRDefault="00395DB5" w:rsidP="00395DB5">
      <w:pPr>
        <w:ind w:left="426"/>
        <w:rPr>
          <w:rFonts w:cstheme="minorHAnsi"/>
          <w:sz w:val="24"/>
          <w:szCs w:val="24"/>
        </w:rPr>
      </w:pPr>
    </w:p>
    <w:p w14:paraId="2496A38A" w14:textId="5F12A286" w:rsidR="00B44299" w:rsidRDefault="00B44299"/>
    <w:sectPr w:rsidR="00B442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02E0B"/>
    <w:multiLevelType w:val="hybridMultilevel"/>
    <w:tmpl w:val="218C75F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2FB55C44"/>
    <w:multiLevelType w:val="hybridMultilevel"/>
    <w:tmpl w:val="ADEE324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538E3EA4"/>
    <w:multiLevelType w:val="hybridMultilevel"/>
    <w:tmpl w:val="E31C3BD2"/>
    <w:lvl w:ilvl="0" w:tplc="2D78D68C">
      <w:start w:val="1"/>
      <w:numFmt w:val="decimal"/>
      <w:lvlText w:val="%1."/>
      <w:lvlJc w:val="left"/>
      <w:pPr>
        <w:ind w:left="785" w:hanging="360"/>
      </w:pPr>
      <w:rPr>
        <w:rFonts w:hint="default"/>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562DDB"/>
    <w:multiLevelType w:val="hybridMultilevel"/>
    <w:tmpl w:val="AC4EA13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6A7B4C8B"/>
    <w:multiLevelType w:val="hybridMultilevel"/>
    <w:tmpl w:val="14C8B890"/>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77F42CE7"/>
    <w:multiLevelType w:val="hybridMultilevel"/>
    <w:tmpl w:val="7158D5F6"/>
    <w:lvl w:ilvl="0" w:tplc="BA90AB12">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DB5"/>
    <w:rsid w:val="00395DB5"/>
    <w:rsid w:val="003A66CA"/>
    <w:rsid w:val="00B44299"/>
    <w:rsid w:val="00D75D63"/>
    <w:rsid w:val="00DF4A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9911"/>
  <w15:chartTrackingRefBased/>
  <w15:docId w15:val="{92A6279E-D0F8-4536-8235-8CB63CE6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Eels</dc:creator>
  <cp:keywords/>
  <dc:description/>
  <cp:lastModifiedBy>Heidi.Sharpe2021@outlook.com</cp:lastModifiedBy>
  <cp:revision>2</cp:revision>
  <dcterms:created xsi:type="dcterms:W3CDTF">2021-06-09T12:23:00Z</dcterms:created>
  <dcterms:modified xsi:type="dcterms:W3CDTF">2021-06-09T12:23:00Z</dcterms:modified>
</cp:coreProperties>
</file>